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hd w:fill="ffffff" w:val="clear"/>
        <w:spacing w:after="280" w:line="240" w:lineRule="auto"/>
        <w:ind w:left="720" w:hanging="360"/>
        <w:rPr>
          <w:rFonts w:ascii="Times New Roman" w:cs="Times New Roman" w:eastAsia="Times New Roman" w:hAnsi="Times New Roman"/>
          <w:color w:val="505c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42c33"/>
          <w:sz w:val="27"/>
          <w:szCs w:val="27"/>
          <w:rtl w:val="0"/>
        </w:rPr>
        <w:t xml:space="preserve">Tonkawa Hotel &amp; Casino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80" w:before="280" w:line="240" w:lineRule="auto"/>
        <w:ind w:left="720" w:firstLine="0"/>
        <w:rPr>
          <w:rFonts w:ascii="Times New Roman" w:cs="Times New Roman" w:eastAsia="Times New Roman" w:hAnsi="Times New Roman"/>
          <w:color w:val="505c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c33"/>
          <w:sz w:val="24"/>
          <w:szCs w:val="24"/>
          <w:rtl w:val="0"/>
        </w:rPr>
        <w:t xml:space="preserve">Tonkawa, 13.37 mi from Billings Price is $105 </w:t>
      </w:r>
      <w:r w:rsidDel="00000000" w:rsidR="00000000" w:rsidRPr="00000000">
        <w:rPr>
          <w:rFonts w:ascii="Times New Roman" w:cs="Times New Roman" w:eastAsia="Times New Roman" w:hAnsi="Times New Roman"/>
          <w:color w:val="505c66"/>
          <w:sz w:val="24"/>
          <w:szCs w:val="24"/>
          <w:rtl w:val="0"/>
        </w:rPr>
        <w:t xml:space="preserve">per night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280" w:before="280" w:line="240" w:lineRule="auto"/>
        <w:ind w:left="720" w:hanging="360"/>
        <w:rPr>
          <w:rFonts w:ascii="Times New Roman" w:cs="Times New Roman" w:eastAsia="Times New Roman" w:hAnsi="Times New Roman"/>
          <w:b w:val="1"/>
          <w:color w:val="242c33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42c33"/>
          <w:sz w:val="27"/>
          <w:szCs w:val="27"/>
          <w:rtl w:val="0"/>
        </w:rPr>
        <w:t xml:space="preserve">Comfort Inn &amp; Suites Perry I-35</w:t>
      </w:r>
    </w:p>
    <w:p w:rsidR="00000000" w:rsidDel="00000000" w:rsidP="00000000" w:rsidRDefault="00000000" w:rsidRPr="00000000" w14:paraId="00000004">
      <w:pPr>
        <w:shd w:fill="ffffff" w:val="clear"/>
        <w:spacing w:after="280" w:before="280" w:line="240" w:lineRule="auto"/>
        <w:ind w:left="720" w:firstLine="0"/>
        <w:rPr>
          <w:rFonts w:ascii="Times New Roman" w:cs="Times New Roman" w:eastAsia="Times New Roman" w:hAnsi="Times New Roman"/>
          <w:color w:val="505c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c33"/>
          <w:sz w:val="24"/>
          <w:szCs w:val="24"/>
          <w:rtl w:val="0"/>
        </w:rPr>
        <w:t xml:space="preserve">Perry, 16.25 mi from Billings Price is $85 </w:t>
      </w:r>
      <w:r w:rsidDel="00000000" w:rsidR="00000000" w:rsidRPr="00000000">
        <w:rPr>
          <w:rFonts w:ascii="Times New Roman" w:cs="Times New Roman" w:eastAsia="Times New Roman" w:hAnsi="Times New Roman"/>
          <w:color w:val="505c66"/>
          <w:sz w:val="24"/>
          <w:szCs w:val="24"/>
          <w:rtl w:val="0"/>
        </w:rPr>
        <w:t xml:space="preserve">per night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280" w:before="280" w:line="240" w:lineRule="auto"/>
        <w:ind w:left="720" w:hanging="360"/>
        <w:rPr>
          <w:rFonts w:ascii="Times New Roman" w:cs="Times New Roman" w:eastAsia="Times New Roman" w:hAnsi="Times New Roman"/>
          <w:b w:val="1"/>
          <w:color w:val="242c33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42c33"/>
          <w:sz w:val="27"/>
          <w:szCs w:val="27"/>
          <w:rtl w:val="0"/>
        </w:rPr>
        <w:t xml:space="preserve">Microtel Inn &amp; Suites By Wyndham Perry</w:t>
      </w:r>
    </w:p>
    <w:p w:rsidR="00000000" w:rsidDel="00000000" w:rsidP="00000000" w:rsidRDefault="00000000" w:rsidRPr="00000000" w14:paraId="00000006">
      <w:pPr>
        <w:shd w:fill="ffffff" w:val="clear"/>
        <w:spacing w:after="280" w:before="280" w:line="240" w:lineRule="auto"/>
        <w:ind w:left="720" w:firstLine="0"/>
        <w:rPr>
          <w:rFonts w:ascii="Times New Roman" w:cs="Times New Roman" w:eastAsia="Times New Roman" w:hAnsi="Times New Roman"/>
          <w:color w:val="242c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c33"/>
          <w:sz w:val="24"/>
          <w:szCs w:val="24"/>
          <w:rtl w:val="0"/>
        </w:rPr>
        <w:t xml:space="preserve">Perry, 16.3 mi from Billings Price is $69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280" w:before="280" w:line="240" w:lineRule="auto"/>
        <w:ind w:left="720" w:hanging="360"/>
        <w:rPr>
          <w:rFonts w:ascii="Times New Roman" w:cs="Times New Roman" w:eastAsia="Times New Roman" w:hAnsi="Times New Roman"/>
          <w:b w:val="1"/>
          <w:color w:val="242c33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42c33"/>
          <w:sz w:val="27"/>
          <w:szCs w:val="27"/>
          <w:rtl w:val="0"/>
        </w:rPr>
        <w:t xml:space="preserve">Holiday Inn Express &amp; Suites Blackwell</w:t>
      </w:r>
    </w:p>
    <w:p w:rsidR="00000000" w:rsidDel="00000000" w:rsidP="00000000" w:rsidRDefault="00000000" w:rsidRPr="00000000" w14:paraId="00000008">
      <w:pPr>
        <w:shd w:fill="ffffff" w:val="clear"/>
        <w:spacing w:after="280" w:before="280" w:line="240" w:lineRule="auto"/>
        <w:ind w:left="720" w:firstLine="0"/>
        <w:rPr>
          <w:rFonts w:ascii="Times New Roman" w:cs="Times New Roman" w:eastAsia="Times New Roman" w:hAnsi="Times New Roman"/>
          <w:color w:val="505c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c33"/>
          <w:sz w:val="24"/>
          <w:szCs w:val="24"/>
          <w:rtl w:val="0"/>
        </w:rPr>
        <w:t xml:space="preserve">21.44 mi from Billings Price is $94 </w:t>
      </w:r>
      <w:r w:rsidDel="00000000" w:rsidR="00000000" w:rsidRPr="00000000">
        <w:rPr>
          <w:rFonts w:ascii="Times New Roman" w:cs="Times New Roman" w:eastAsia="Times New Roman" w:hAnsi="Times New Roman"/>
          <w:color w:val="505c66"/>
          <w:sz w:val="24"/>
          <w:szCs w:val="24"/>
          <w:rtl w:val="0"/>
        </w:rPr>
        <w:t xml:space="preserve">per night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280" w:before="280" w:line="240" w:lineRule="auto"/>
        <w:ind w:left="720" w:hanging="360"/>
        <w:rPr>
          <w:rFonts w:ascii="Times New Roman" w:cs="Times New Roman" w:eastAsia="Times New Roman" w:hAnsi="Times New Roman"/>
          <w:b w:val="1"/>
          <w:color w:val="242c33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42c33"/>
          <w:sz w:val="27"/>
          <w:szCs w:val="27"/>
          <w:rtl w:val="0"/>
        </w:rPr>
        <w:t xml:space="preserve">Sleep Inn &amp; Suites Blackwell I-35</w:t>
      </w:r>
    </w:p>
    <w:p w:rsidR="00000000" w:rsidDel="00000000" w:rsidP="00000000" w:rsidRDefault="00000000" w:rsidRPr="00000000" w14:paraId="0000000A">
      <w:pPr>
        <w:shd w:fill="ffffff" w:val="clear"/>
        <w:spacing w:after="280" w:before="280" w:line="240" w:lineRule="auto"/>
        <w:ind w:left="720" w:firstLine="0"/>
        <w:rPr>
          <w:rFonts w:ascii="Times New Roman" w:cs="Times New Roman" w:eastAsia="Times New Roman" w:hAnsi="Times New Roman"/>
          <w:color w:val="242c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c33"/>
          <w:sz w:val="24"/>
          <w:szCs w:val="24"/>
          <w:rtl w:val="0"/>
        </w:rPr>
        <w:t xml:space="preserve">21.52 mi from Billings Price is $43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280" w:before="280" w:line="240" w:lineRule="auto"/>
        <w:ind w:left="720" w:hanging="360"/>
        <w:rPr>
          <w:rFonts w:ascii="Times New Roman" w:cs="Times New Roman" w:eastAsia="Times New Roman" w:hAnsi="Times New Roman"/>
          <w:b w:val="1"/>
          <w:color w:val="242c33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42c33"/>
          <w:sz w:val="27"/>
          <w:szCs w:val="27"/>
          <w:rtl w:val="0"/>
        </w:rPr>
        <w:t xml:space="preserve">SureStay Hotel By Best Western Blackwell</w:t>
      </w:r>
    </w:p>
    <w:p w:rsidR="00000000" w:rsidDel="00000000" w:rsidP="00000000" w:rsidRDefault="00000000" w:rsidRPr="00000000" w14:paraId="0000000C">
      <w:pPr>
        <w:shd w:fill="ffffff" w:val="clear"/>
        <w:spacing w:after="280" w:before="280" w:line="240" w:lineRule="auto"/>
        <w:ind w:left="720" w:firstLine="0"/>
        <w:rPr>
          <w:rFonts w:ascii="Times New Roman" w:cs="Times New Roman" w:eastAsia="Times New Roman" w:hAnsi="Times New Roman"/>
          <w:color w:val="505c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c33"/>
          <w:sz w:val="24"/>
          <w:szCs w:val="24"/>
          <w:rtl w:val="0"/>
        </w:rPr>
        <w:t xml:space="preserve">21.53 mi from Billings Price is $43 </w:t>
      </w:r>
      <w:r w:rsidDel="00000000" w:rsidR="00000000" w:rsidRPr="00000000">
        <w:rPr>
          <w:rFonts w:ascii="Times New Roman" w:cs="Times New Roman" w:eastAsia="Times New Roman" w:hAnsi="Times New Roman"/>
          <w:color w:val="505c66"/>
          <w:sz w:val="24"/>
          <w:szCs w:val="24"/>
          <w:rtl w:val="0"/>
        </w:rPr>
        <w:t xml:space="preserve">per night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280" w:before="280" w:line="240" w:lineRule="auto"/>
        <w:ind w:left="720" w:hanging="360"/>
        <w:rPr>
          <w:rFonts w:ascii="Times New Roman" w:cs="Times New Roman" w:eastAsia="Times New Roman" w:hAnsi="Times New Roman"/>
          <w:b w:val="1"/>
          <w:color w:val="242c33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42c33"/>
          <w:sz w:val="27"/>
          <w:szCs w:val="27"/>
          <w:rtl w:val="0"/>
        </w:rPr>
        <w:t xml:space="preserve">Super 8 by Wyndham Blackwell</w:t>
      </w:r>
    </w:p>
    <w:p w:rsidR="00000000" w:rsidDel="00000000" w:rsidP="00000000" w:rsidRDefault="00000000" w:rsidRPr="00000000" w14:paraId="0000000E">
      <w:pPr>
        <w:shd w:fill="ffffff" w:val="clear"/>
        <w:spacing w:after="280" w:before="280" w:line="240" w:lineRule="auto"/>
        <w:ind w:left="720" w:firstLine="0"/>
        <w:rPr>
          <w:rFonts w:ascii="Times New Roman" w:cs="Times New Roman" w:eastAsia="Times New Roman" w:hAnsi="Times New Roman"/>
          <w:color w:val="242c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c33"/>
          <w:sz w:val="24"/>
          <w:szCs w:val="24"/>
          <w:rtl w:val="0"/>
        </w:rPr>
        <w:t xml:space="preserve">21.91 mi from Billings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trike w:val="1"/>
            <w:color w:val="0d5ab9"/>
            <w:sz w:val="24"/>
            <w:szCs w:val="24"/>
            <w:rtl w:val="0"/>
          </w:rPr>
          <w:t xml:space="preserve">Price was $47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42c33"/>
          <w:sz w:val="24"/>
          <w:szCs w:val="24"/>
          <w:rtl w:val="0"/>
        </w:rPr>
        <w:t xml:space="preserve"> Price is now $43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280" w:before="280" w:line="240" w:lineRule="auto"/>
        <w:ind w:left="720" w:hanging="360"/>
        <w:rPr>
          <w:rFonts w:ascii="Times New Roman" w:cs="Times New Roman" w:eastAsia="Times New Roman" w:hAnsi="Times New Roman"/>
          <w:b w:val="1"/>
          <w:color w:val="242c33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42c33"/>
          <w:sz w:val="27"/>
          <w:szCs w:val="27"/>
          <w:rtl w:val="0"/>
        </w:rPr>
        <w:t xml:space="preserve">Americas Best Value Inn Ponca City</w:t>
      </w:r>
    </w:p>
    <w:p w:rsidR="00000000" w:rsidDel="00000000" w:rsidP="00000000" w:rsidRDefault="00000000" w:rsidRPr="00000000" w14:paraId="00000010">
      <w:pPr>
        <w:shd w:fill="ffffff" w:val="clear"/>
        <w:spacing w:after="280" w:before="280" w:line="240" w:lineRule="auto"/>
        <w:ind w:left="720" w:firstLine="0"/>
        <w:rPr>
          <w:rFonts w:ascii="Times New Roman" w:cs="Times New Roman" w:eastAsia="Times New Roman" w:hAnsi="Times New Roman"/>
          <w:color w:val="505c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c33"/>
          <w:sz w:val="24"/>
          <w:szCs w:val="24"/>
          <w:rtl w:val="0"/>
        </w:rPr>
        <w:t xml:space="preserve">23.78 mi from Billings Price is $55 </w:t>
      </w:r>
      <w:r w:rsidDel="00000000" w:rsidR="00000000" w:rsidRPr="00000000">
        <w:rPr>
          <w:rFonts w:ascii="Times New Roman" w:cs="Times New Roman" w:eastAsia="Times New Roman" w:hAnsi="Times New Roman"/>
          <w:color w:val="505c66"/>
          <w:sz w:val="24"/>
          <w:szCs w:val="24"/>
          <w:rtl w:val="0"/>
        </w:rPr>
        <w:t xml:space="preserve">per night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link w:val="Heading2Char"/>
    <w:uiPriority w:val="9"/>
    <w:qFormat w:val="1"/>
    <w:rsid w:val="006A4BE1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Heading3">
    <w:name w:val="heading 3"/>
    <w:basedOn w:val="Normal"/>
    <w:link w:val="Heading3Char"/>
    <w:uiPriority w:val="9"/>
    <w:qFormat w:val="1"/>
    <w:rsid w:val="006A4BE1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Heading4">
    <w:name w:val="heading 4"/>
    <w:basedOn w:val="Normal"/>
    <w:link w:val="Heading4Char"/>
    <w:uiPriority w:val="9"/>
    <w:qFormat w:val="1"/>
    <w:rsid w:val="006A4BE1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rsid w:val="006A4BE1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rsid w:val="006A4BE1"/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character" w:styleId="Heading4Char" w:customStyle="1">
    <w:name w:val="Heading 4 Char"/>
    <w:basedOn w:val="DefaultParagraphFont"/>
    <w:link w:val="Heading4"/>
    <w:uiPriority w:val="9"/>
    <w:rsid w:val="006A4BE1"/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character" w:styleId="Hyperlink">
    <w:name w:val="Hyperlink"/>
    <w:basedOn w:val="DefaultParagraphFont"/>
    <w:uiPriority w:val="99"/>
    <w:semiHidden w:val="1"/>
    <w:unhideWhenUsed w:val="1"/>
    <w:rsid w:val="006A4BE1"/>
    <w:rPr>
      <w:strike w:val="0"/>
      <w:dstrike w:val="0"/>
      <w:color w:val="0d5ab9"/>
      <w:u w:val="none"/>
      <w:effect w:val="none"/>
    </w:rPr>
  </w:style>
  <w:style w:type="character" w:styleId="uitk-type-300" w:customStyle="1">
    <w:name w:val="uitk-type-300"/>
    <w:basedOn w:val="DefaultParagraphFont"/>
    <w:rsid w:val="006A4BE1"/>
  </w:style>
  <w:style w:type="character" w:styleId="pwa-theme--grey-7001" w:customStyle="1">
    <w:name w:val="pwa-theme--grey-7001"/>
    <w:basedOn w:val="DefaultParagraphFont"/>
    <w:rsid w:val="006A4BE1"/>
    <w:rPr>
      <w:color w:val="505c66"/>
    </w:rPr>
  </w:style>
  <w:style w:type="character" w:styleId="uitk-badge-text1" w:customStyle="1">
    <w:name w:val="uitk-badge-text1"/>
    <w:basedOn w:val="DefaultParagraphFont"/>
    <w:rsid w:val="006A4BE1"/>
    <w:rPr>
      <w:b w:val="0"/>
      <w:bCs w:val="0"/>
    </w:rPr>
  </w:style>
  <w:style w:type="character" w:styleId="uitk-cell2" w:customStyle="1">
    <w:name w:val="uitk-cell2"/>
    <w:basedOn w:val="DefaultParagraphFont"/>
    <w:rsid w:val="006A4BE1"/>
  </w:style>
  <w:style w:type="character" w:styleId="is-visually-hidden3" w:customStyle="1">
    <w:name w:val="is-visually-hidden3"/>
    <w:basedOn w:val="DefaultParagraphFont"/>
    <w:rsid w:val="006A4BE1"/>
    <w:rPr>
      <w:bdr w:color="auto" w:frame="1" w:space="0" w:sz="0" w:val="none"/>
    </w:rPr>
  </w:style>
  <w:style w:type="character" w:styleId="content-hotel-strikeout-price--a11y" w:customStyle="1">
    <w:name w:val="content-hotel-strikeout-price--a11y"/>
    <w:basedOn w:val="DefaultParagraphFont"/>
    <w:rsid w:val="006A4BE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travelocity.com/Hotel-Search?_xpid=11905%7C1&amp;adults=2&amp;destination=Billings%2C%20Oklahoma%2C%20United%20States%20of%20America&amp;endDate=2020-08-02&amp;latLong=36.51153656129633%2C-97.42649707825574&amp;pwaDialog=priceDisclaimerDialog-861433&amp;regionId=553248634999233427&amp;rooms=1&amp;semdtl=&amp;sort=RECOMMENDED&amp;startDate=2020-07-31&amp;theme=&amp;useRewards=false&amp;userInt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IhwYFM9W+VdlDKHE+QterKsk2g==">AMUW2mVVWjYMcTre+tVphbnfCmXhIq3AjCH0P7nGuBnqUD2GNsAb8tcZsiNlPVaLidAHz1aRj+BkJt+3Y//wNJjdGXf/X39Aql0sCDJfD76DdEONDQYhYviGEpSaI9SgNcBVkRk4xhmfsaEGZrIK9aVO+39jt8hUVzrPWer5UqSZna7jccsBK7tIXdwBVVLpt+A9GTTTOUgf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2020-07-21T15:26:00Z</dcterms:created>
  <dc:creator>SEELIG, ROBERT A GS-13 USAF AFSPC 38 ES/ENPW</dc:creator>
</cp:coreProperties>
</file>